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9543D">
      <w:pPr>
        <w:widowControl/>
        <w:spacing w:line="360" w:lineRule="auto"/>
        <w:rPr>
          <w:rFonts w:hint="default" w:ascii="华文仿宋" w:hAnsi="华文仿宋" w:eastAsia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/>
          <w:sz w:val="28"/>
          <w:szCs w:val="28"/>
        </w:rPr>
        <w:t>附件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一：报价表</w:t>
      </w:r>
    </w:p>
    <w:p w14:paraId="13DD76F4">
      <w:pPr>
        <w:spacing w:line="600" w:lineRule="auto"/>
        <w:jc w:val="center"/>
        <w:rPr>
          <w:rFonts w:hint="eastAsia" w:ascii="华文中宋" w:hAnsi="华文中宋" w:eastAsia="华文中宋" w:cs="黑体"/>
          <w:b/>
          <w:bCs/>
          <w:sz w:val="36"/>
          <w:szCs w:val="36"/>
        </w:rPr>
      </w:pPr>
      <w:r>
        <w:rPr>
          <w:rFonts w:hint="eastAsia" w:ascii="华文中宋" w:hAnsi="华文中宋" w:eastAsia="华文中宋" w:cs="黑体"/>
          <w:b/>
          <w:bCs/>
          <w:sz w:val="36"/>
          <w:szCs w:val="36"/>
        </w:rPr>
        <w:t>西南财经大学后勤服务总公司</w:t>
      </w:r>
      <w:r>
        <w:rPr>
          <w:rFonts w:hint="eastAsia" w:ascii="华文中宋" w:hAnsi="华文中宋" w:eastAsia="华文中宋" w:cs="黑体"/>
          <w:b/>
          <w:bCs/>
          <w:sz w:val="36"/>
          <w:szCs w:val="36"/>
          <w:lang w:eastAsia="zh-CN"/>
        </w:rPr>
        <w:t>电缆</w:t>
      </w:r>
      <w:r>
        <w:rPr>
          <w:rFonts w:hint="eastAsia" w:ascii="华文中宋" w:hAnsi="华文中宋" w:eastAsia="华文中宋" w:cs="黑体"/>
          <w:b/>
          <w:bCs/>
          <w:sz w:val="36"/>
          <w:szCs w:val="36"/>
        </w:rPr>
        <w:t>采购项目报价表</w:t>
      </w:r>
    </w:p>
    <w:tbl>
      <w:tblPr>
        <w:tblStyle w:val="7"/>
        <w:tblpPr w:leftFromText="180" w:rightFromText="180" w:vertAnchor="text" w:horzAnchor="page" w:tblpX="1830" w:tblpY="87"/>
        <w:tblOverlap w:val="never"/>
        <w:tblW w:w="54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603"/>
        <w:gridCol w:w="870"/>
        <w:gridCol w:w="810"/>
        <w:gridCol w:w="1215"/>
        <w:gridCol w:w="1230"/>
        <w:gridCol w:w="1605"/>
        <w:gridCol w:w="1260"/>
      </w:tblGrid>
      <w:tr w14:paraId="4A21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46" w:type="dxa"/>
          </w:tcPr>
          <w:p w14:paraId="63E02642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1603" w:type="dxa"/>
          </w:tcPr>
          <w:p w14:paraId="379920A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名称</w:t>
            </w:r>
          </w:p>
        </w:tc>
        <w:tc>
          <w:tcPr>
            <w:tcW w:w="870" w:type="dxa"/>
          </w:tcPr>
          <w:p w14:paraId="3949D6EC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数量</w:t>
            </w:r>
          </w:p>
        </w:tc>
        <w:tc>
          <w:tcPr>
            <w:tcW w:w="810" w:type="dxa"/>
          </w:tcPr>
          <w:p w14:paraId="3D72AB0D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单位</w:t>
            </w:r>
          </w:p>
        </w:tc>
        <w:tc>
          <w:tcPr>
            <w:tcW w:w="1215" w:type="dxa"/>
          </w:tcPr>
          <w:p w14:paraId="4DE5222C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单价</w:t>
            </w:r>
          </w:p>
        </w:tc>
        <w:tc>
          <w:tcPr>
            <w:tcW w:w="1230" w:type="dxa"/>
          </w:tcPr>
          <w:p w14:paraId="54B018C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品牌</w:t>
            </w:r>
          </w:p>
        </w:tc>
        <w:tc>
          <w:tcPr>
            <w:tcW w:w="1605" w:type="dxa"/>
          </w:tcPr>
          <w:p w14:paraId="6A813AA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生产厂家</w:t>
            </w:r>
          </w:p>
        </w:tc>
        <w:tc>
          <w:tcPr>
            <w:tcW w:w="1260" w:type="dxa"/>
          </w:tcPr>
          <w:p w14:paraId="239F5E84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小计</w:t>
            </w:r>
          </w:p>
        </w:tc>
      </w:tr>
      <w:tr w14:paraId="67AC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46" w:type="dxa"/>
          </w:tcPr>
          <w:p w14:paraId="5DD21A1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06F30F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03" w:type="dxa"/>
          </w:tcPr>
          <w:p w14:paraId="0A6C78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0.6/1.0KV-1×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870" w:type="dxa"/>
          </w:tcPr>
          <w:p w14:paraId="5B2B9E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6FADB4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810" w:type="dxa"/>
          </w:tcPr>
          <w:p w14:paraId="738C64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22B30E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1215" w:type="dxa"/>
          </w:tcPr>
          <w:p w14:paraId="6E3E54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2F2C31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28A30D90">
            <w:pPr>
              <w:pStyle w:val="2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</w:tcPr>
          <w:p w14:paraId="0D62BCA9">
            <w:pPr>
              <w:pStyle w:val="2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 w14:paraId="12A5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746" w:type="dxa"/>
          </w:tcPr>
          <w:p w14:paraId="27032A1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505D167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1603" w:type="dxa"/>
          </w:tcPr>
          <w:p w14:paraId="5DFE629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870" w:type="dxa"/>
          </w:tcPr>
          <w:p w14:paraId="1102F5F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1E4DD00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10" w:type="dxa"/>
          </w:tcPr>
          <w:p w14:paraId="55E18AB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1409BB0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1215" w:type="dxa"/>
          </w:tcPr>
          <w:p w14:paraId="3CF3E31B">
            <w:pPr>
              <w:pStyle w:val="2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0D3E1974">
            <w:pPr>
              <w:pStyle w:val="2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71CDD49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914F1B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</w:tcPr>
          <w:p w14:paraId="2241D6AD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38309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746" w:type="dxa"/>
          </w:tcPr>
          <w:p w14:paraId="3984667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066F6B72">
            <w:pPr>
              <w:ind w:firstLine="200" w:firstLineChars="100"/>
              <w:jc w:val="both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1603" w:type="dxa"/>
          </w:tcPr>
          <w:p w14:paraId="5E58EA7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22-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70" w:type="dxa"/>
          </w:tcPr>
          <w:p w14:paraId="4DCE2DC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771BE94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10" w:type="dxa"/>
          </w:tcPr>
          <w:p w14:paraId="2C69280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3C331DF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</w:tcPr>
          <w:p w14:paraId="1D8A5C9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3D024FC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000CB8E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6AAF1AC8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644EF37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525B2D0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5F4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46" w:type="dxa"/>
          </w:tcPr>
          <w:p w14:paraId="375FFC0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31890DF9">
            <w:pPr>
              <w:ind w:firstLine="200" w:firstLineChars="100"/>
              <w:jc w:val="both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1603" w:type="dxa"/>
          </w:tcPr>
          <w:p w14:paraId="5BB0104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22-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2979E02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1E6D22C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  <w:t>220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0BF1909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2D19380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5E70EC8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3B276174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78D7DCF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3C6FD73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6C8D539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238C38D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28B1D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46" w:type="dxa"/>
          </w:tcPr>
          <w:p w14:paraId="4D4E6CE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021125D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1603" w:type="dxa"/>
          </w:tcPr>
          <w:p w14:paraId="4D6C68E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74A45D3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389D807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  <w:t>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66C53B4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5D46721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5629167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59526BF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715F65A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18B6EAA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C07EA2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36FDDE05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2542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46" w:type="dxa"/>
            <w:shd w:val="clear" w:color="auto" w:fill="auto"/>
            <w:vAlign w:val="top"/>
          </w:tcPr>
          <w:p w14:paraId="142004C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0F55DE2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6</w:t>
            </w:r>
          </w:p>
        </w:tc>
        <w:tc>
          <w:tcPr>
            <w:tcW w:w="1603" w:type="dxa"/>
            <w:shd w:val="clear" w:color="auto" w:fill="auto"/>
            <w:vAlign w:val="top"/>
          </w:tcPr>
          <w:p w14:paraId="3C6325F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25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6ED38F9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38C4E9C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60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2EE36CC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</w:pPr>
          </w:p>
          <w:p w14:paraId="0E638EC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696035D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2E85C0A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211BE41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BB0B3AF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5133568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Hans"/>
              </w:rPr>
            </w:pPr>
          </w:p>
        </w:tc>
        <w:tc>
          <w:tcPr>
            <w:tcW w:w="1260" w:type="dxa"/>
          </w:tcPr>
          <w:p w14:paraId="20C0411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5772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746" w:type="dxa"/>
            <w:shd w:val="clear" w:color="auto" w:fill="auto"/>
            <w:vAlign w:val="top"/>
          </w:tcPr>
          <w:p w14:paraId="11178D6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5EDC952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7</w:t>
            </w:r>
          </w:p>
        </w:tc>
        <w:tc>
          <w:tcPr>
            <w:tcW w:w="1603" w:type="dxa"/>
            <w:shd w:val="clear" w:color="auto" w:fill="auto"/>
            <w:vAlign w:val="top"/>
          </w:tcPr>
          <w:p w14:paraId="3CCF577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color w:val="00000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35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75B49EE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6276DB6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536A2E5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</w:pPr>
          </w:p>
          <w:p w14:paraId="4287AE6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7FC2C0F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4DD89B9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62E7AFC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195715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6FE9FD4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Hans"/>
              </w:rPr>
            </w:pPr>
          </w:p>
        </w:tc>
        <w:tc>
          <w:tcPr>
            <w:tcW w:w="1260" w:type="dxa"/>
          </w:tcPr>
          <w:p w14:paraId="499BACC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057C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339" w:type="dxa"/>
            <w:gridSpan w:val="8"/>
            <w:shd w:val="clear" w:color="auto" w:fill="auto"/>
            <w:vAlign w:val="top"/>
          </w:tcPr>
          <w:p w14:paraId="06D0D0F0">
            <w:pPr>
              <w:pStyle w:val="2"/>
              <w:ind w:firstLine="4400" w:firstLineChars="22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合计：</w:t>
            </w:r>
          </w:p>
        </w:tc>
      </w:tr>
      <w:tr w14:paraId="338B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339" w:type="dxa"/>
            <w:gridSpan w:val="8"/>
            <w:shd w:val="clear" w:color="auto" w:fill="auto"/>
            <w:vAlign w:val="top"/>
          </w:tcPr>
          <w:p w14:paraId="46ABD133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质量要求：</w:t>
            </w:r>
          </w:p>
          <w:p w14:paraId="0962AED6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  <w:t>1、符合 GB/T 12706.1‑2020《额定电压 1kV（Um=1.2kV）到 35kV（Um=40.5kV）挤包绝缘电力电缆及附件 第1部分：额定电压 1kV（Um=1.2kV）和 3kV（Um=3.6kV）电缆》相关要求。</w:t>
            </w:r>
          </w:p>
          <w:p w14:paraId="6FC99845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  <w:t>2、每一卷电缆送货时附带对应批次的合格证及出厂检验报告，缺少上述证明文件的，不予验收。</w:t>
            </w:r>
          </w:p>
          <w:p w14:paraId="01D0B2C4">
            <w:pPr>
              <w:pStyle w:val="2"/>
              <w:spacing w:line="240" w:lineRule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铜芯电缆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YJV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22-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0.6/1.0KV-4×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+1×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交付时卷绕在符合JB/T8137标准要求的钢盘或铁木盘上，盘具结构牢固可靠、电缆卷绕整齐紧密，不得松散、扭结或交叉。</w:t>
            </w:r>
          </w:p>
        </w:tc>
      </w:tr>
    </w:tbl>
    <w:tbl>
      <w:tblPr>
        <w:tblStyle w:val="7"/>
        <w:tblpPr w:leftFromText="180" w:rightFromText="180" w:vertAnchor="text" w:horzAnchor="page" w:tblpX="1800" w:tblpY="398"/>
        <w:tblOverlap w:val="never"/>
        <w:tblW w:w="54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841"/>
        <w:gridCol w:w="3692"/>
      </w:tblGrid>
      <w:tr w14:paraId="05F50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26F28AF4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联系人：</w:t>
            </w: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1C1B3BE6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电话：</w:t>
            </w: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532E0246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本次报价有效期为**天。</w:t>
            </w:r>
          </w:p>
        </w:tc>
      </w:tr>
      <w:tr w14:paraId="4B607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576A2A9F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043B452C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53421D3F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2713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570D0AC4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04315625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497784C4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 xml:space="preserve">报价单位（盖章）：        </w:t>
            </w:r>
          </w:p>
          <w:p w14:paraId="1F4D7CCF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法定代表人或被授权人签字：</w:t>
            </w:r>
          </w:p>
          <w:p w14:paraId="4046E364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日期：</w:t>
            </w:r>
          </w:p>
        </w:tc>
      </w:tr>
    </w:tbl>
    <w:p w14:paraId="4559EA54">
      <w:pPr>
        <w:jc w:val="left"/>
        <w:rPr>
          <w:rFonts w:ascii="华文仿宋" w:hAnsi="华文仿宋" w:eastAsia="华文仿宋"/>
          <w:sz w:val="28"/>
          <w:szCs w:val="28"/>
        </w:rPr>
      </w:pPr>
      <w:bookmarkStart w:id="0" w:name="_GoBack"/>
      <w:bookmarkEnd w:id="0"/>
    </w:p>
    <w:p w14:paraId="288E94BC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52225012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54849E5F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29355CBB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323673D7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03836079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2268DFCC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16B079A6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47B998A1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188CF452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05AD1669">
      <w:pPr>
        <w:widowControl/>
        <w:spacing w:line="360" w:lineRule="auto"/>
        <w:rPr>
          <w:rFonts w:hint="eastAsia" w:ascii="华文仿宋" w:hAnsi="华文仿宋" w:eastAsia="华文仿宋"/>
          <w:sz w:val="28"/>
          <w:szCs w:val="28"/>
        </w:rPr>
      </w:pPr>
    </w:p>
    <w:p w14:paraId="5C1C156C">
      <w:pPr>
        <w:widowControl/>
        <w:spacing w:line="360" w:lineRule="auto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附件：</w:t>
      </w:r>
    </w:p>
    <w:p w14:paraId="27074D49">
      <w:pPr>
        <w:spacing w:line="600" w:lineRule="auto"/>
        <w:jc w:val="center"/>
        <w:rPr>
          <w:rFonts w:hint="eastAsia" w:ascii="华文中宋" w:hAnsi="华文中宋" w:eastAsia="华文中宋" w:cs="黑体"/>
          <w:b/>
          <w:bCs/>
          <w:sz w:val="36"/>
          <w:szCs w:val="36"/>
        </w:rPr>
      </w:pPr>
      <w:r>
        <w:rPr>
          <w:rFonts w:hint="eastAsia" w:ascii="华文中宋" w:hAnsi="华文中宋" w:eastAsia="华文中宋" w:cs="黑体"/>
          <w:b/>
          <w:bCs/>
          <w:sz w:val="36"/>
          <w:szCs w:val="36"/>
        </w:rPr>
        <w:t>西南财经大学后勤服务总公司</w:t>
      </w:r>
      <w:r>
        <w:rPr>
          <w:rFonts w:hint="eastAsia" w:ascii="华文中宋" w:hAnsi="华文中宋" w:eastAsia="华文中宋" w:cs="黑体"/>
          <w:b/>
          <w:bCs/>
          <w:sz w:val="36"/>
          <w:szCs w:val="36"/>
          <w:lang w:eastAsia="zh-CN"/>
        </w:rPr>
        <w:t>电缆</w:t>
      </w:r>
      <w:r>
        <w:rPr>
          <w:rFonts w:hint="eastAsia" w:ascii="华文中宋" w:hAnsi="华文中宋" w:eastAsia="华文中宋" w:cs="黑体"/>
          <w:b/>
          <w:bCs/>
          <w:sz w:val="36"/>
          <w:szCs w:val="36"/>
        </w:rPr>
        <w:t>采购项目报价表</w:t>
      </w:r>
    </w:p>
    <w:tbl>
      <w:tblPr>
        <w:tblStyle w:val="7"/>
        <w:tblpPr w:leftFromText="180" w:rightFromText="180" w:vertAnchor="text" w:horzAnchor="page" w:tblpX="1830" w:tblpY="87"/>
        <w:tblOverlap w:val="never"/>
        <w:tblW w:w="54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603"/>
        <w:gridCol w:w="870"/>
        <w:gridCol w:w="810"/>
        <w:gridCol w:w="1215"/>
        <w:gridCol w:w="1230"/>
        <w:gridCol w:w="1605"/>
        <w:gridCol w:w="1260"/>
      </w:tblGrid>
      <w:tr w14:paraId="212C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46" w:type="dxa"/>
          </w:tcPr>
          <w:p w14:paraId="75F2AF4A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1603" w:type="dxa"/>
          </w:tcPr>
          <w:p w14:paraId="002DAD74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名称</w:t>
            </w:r>
          </w:p>
        </w:tc>
        <w:tc>
          <w:tcPr>
            <w:tcW w:w="870" w:type="dxa"/>
          </w:tcPr>
          <w:p w14:paraId="6F190AC7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数量</w:t>
            </w:r>
          </w:p>
        </w:tc>
        <w:tc>
          <w:tcPr>
            <w:tcW w:w="810" w:type="dxa"/>
          </w:tcPr>
          <w:p w14:paraId="3CF32CA2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单位</w:t>
            </w:r>
          </w:p>
        </w:tc>
        <w:tc>
          <w:tcPr>
            <w:tcW w:w="1215" w:type="dxa"/>
          </w:tcPr>
          <w:p w14:paraId="2E1B3E3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单价</w:t>
            </w:r>
          </w:p>
        </w:tc>
        <w:tc>
          <w:tcPr>
            <w:tcW w:w="1230" w:type="dxa"/>
          </w:tcPr>
          <w:p w14:paraId="7FB4BCB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品牌</w:t>
            </w:r>
          </w:p>
        </w:tc>
        <w:tc>
          <w:tcPr>
            <w:tcW w:w="1605" w:type="dxa"/>
          </w:tcPr>
          <w:p w14:paraId="31C59CCF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生产厂家</w:t>
            </w:r>
          </w:p>
        </w:tc>
        <w:tc>
          <w:tcPr>
            <w:tcW w:w="1260" w:type="dxa"/>
          </w:tcPr>
          <w:p w14:paraId="3816736A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  <w:t>小计</w:t>
            </w:r>
          </w:p>
        </w:tc>
      </w:tr>
      <w:tr w14:paraId="0FD34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46" w:type="dxa"/>
          </w:tcPr>
          <w:p w14:paraId="4BECBACD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235029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03" w:type="dxa"/>
          </w:tcPr>
          <w:p w14:paraId="20D4AF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0.6/1.0KV-1×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870" w:type="dxa"/>
          </w:tcPr>
          <w:p w14:paraId="1D5436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113D69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810" w:type="dxa"/>
          </w:tcPr>
          <w:p w14:paraId="25BCFD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  <w:p w14:paraId="336628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1215" w:type="dxa"/>
          </w:tcPr>
          <w:p w14:paraId="13419D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048619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7AA71DF0">
            <w:pPr>
              <w:pStyle w:val="2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</w:tcPr>
          <w:p w14:paraId="0E95C1A0">
            <w:pPr>
              <w:pStyle w:val="2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 w14:paraId="2543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2" w:hRule="atLeast"/>
        </w:trPr>
        <w:tc>
          <w:tcPr>
            <w:tcW w:w="746" w:type="dxa"/>
          </w:tcPr>
          <w:p w14:paraId="6AC4F25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37E3610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1603" w:type="dxa"/>
          </w:tcPr>
          <w:p w14:paraId="1E8E87C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870" w:type="dxa"/>
          </w:tcPr>
          <w:p w14:paraId="2403A89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5F2B70D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10" w:type="dxa"/>
          </w:tcPr>
          <w:p w14:paraId="77E364C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6094046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1215" w:type="dxa"/>
          </w:tcPr>
          <w:p w14:paraId="43FBCBFE">
            <w:pPr>
              <w:pStyle w:val="2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75BA385F">
            <w:pPr>
              <w:pStyle w:val="2"/>
              <w:spacing w:after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79379BC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294990D3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</w:tcPr>
          <w:p w14:paraId="7C5DA4C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25226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746" w:type="dxa"/>
          </w:tcPr>
          <w:p w14:paraId="2785C5A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7359D548">
            <w:pPr>
              <w:ind w:firstLine="200" w:firstLineChars="100"/>
              <w:jc w:val="both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1603" w:type="dxa"/>
          </w:tcPr>
          <w:p w14:paraId="687EDD1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22-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70" w:type="dxa"/>
          </w:tcPr>
          <w:p w14:paraId="645E1C3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37219E4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10" w:type="dxa"/>
          </w:tcPr>
          <w:p w14:paraId="3313530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5505321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</w:tcPr>
          <w:p w14:paraId="5AE2E5F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30" w:type="dxa"/>
          </w:tcPr>
          <w:p w14:paraId="70FF455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05" w:type="dxa"/>
          </w:tcPr>
          <w:p w14:paraId="7D7C898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CC4E57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2720BE1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1ADF7505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29FB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46" w:type="dxa"/>
          </w:tcPr>
          <w:p w14:paraId="1D564AC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0BFDFEA1">
            <w:pPr>
              <w:ind w:firstLine="200" w:firstLineChars="100"/>
              <w:jc w:val="both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1603" w:type="dxa"/>
          </w:tcPr>
          <w:p w14:paraId="7ACAC9B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22-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18934A8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1C375B3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  <w:t>220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13D7D8C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1F1F51F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1492F47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0C8B0D5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60BC410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EEFD9B7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44D7553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5BDBF01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30467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46" w:type="dxa"/>
          </w:tcPr>
          <w:p w14:paraId="790EE1B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397FD88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1603" w:type="dxa"/>
          </w:tcPr>
          <w:p w14:paraId="50C01C8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32B1CF2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  <w:p w14:paraId="4573A1C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  <w:t>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0C0AA60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  <w:p w14:paraId="609BB01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711844C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35BDB04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684C61F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FB851F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60885D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Hans"/>
              </w:rPr>
            </w:pPr>
          </w:p>
        </w:tc>
        <w:tc>
          <w:tcPr>
            <w:tcW w:w="1260" w:type="dxa"/>
          </w:tcPr>
          <w:p w14:paraId="33B5441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083E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46" w:type="dxa"/>
            <w:shd w:val="clear" w:color="auto" w:fill="auto"/>
            <w:vAlign w:val="top"/>
          </w:tcPr>
          <w:p w14:paraId="302D216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134F115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6</w:t>
            </w:r>
          </w:p>
        </w:tc>
        <w:tc>
          <w:tcPr>
            <w:tcW w:w="1603" w:type="dxa"/>
            <w:shd w:val="clear" w:color="auto" w:fill="auto"/>
            <w:vAlign w:val="top"/>
          </w:tcPr>
          <w:p w14:paraId="75C7B4A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25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3B108B0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5DA8FD0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60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3AADFC3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</w:pPr>
          </w:p>
          <w:p w14:paraId="155363A6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786BBD4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1B3901C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3D3F04B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33FB400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782E3EA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Hans"/>
              </w:rPr>
            </w:pPr>
          </w:p>
        </w:tc>
        <w:tc>
          <w:tcPr>
            <w:tcW w:w="1260" w:type="dxa"/>
          </w:tcPr>
          <w:p w14:paraId="6D5E110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6AADE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746" w:type="dxa"/>
            <w:shd w:val="clear" w:color="auto" w:fill="auto"/>
            <w:vAlign w:val="top"/>
          </w:tcPr>
          <w:p w14:paraId="4DF8F35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428367C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7</w:t>
            </w:r>
          </w:p>
        </w:tc>
        <w:tc>
          <w:tcPr>
            <w:tcW w:w="1603" w:type="dxa"/>
            <w:shd w:val="clear" w:color="auto" w:fill="auto"/>
            <w:vAlign w:val="top"/>
          </w:tcPr>
          <w:p w14:paraId="30D6ABD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铜芯电缆</w:t>
            </w:r>
            <w:r>
              <w:rPr>
                <w:rFonts w:hint="eastAsia" w:ascii="宋体" w:hAnsi="宋体" w:eastAsia="宋体" w:cs="宋体"/>
                <w:color w:val="000000"/>
              </w:rPr>
              <w:t>YJV</w:t>
            </w:r>
            <w:r>
              <w:rPr>
                <w:rFonts w:hint="eastAsia" w:ascii="宋体" w:hAnsi="宋体" w:eastAsia="宋体" w:cs="宋体"/>
                <w:color w:val="000000"/>
                <w:vertAlign w:val="subscript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</w:rPr>
              <w:t>0.6/1.0KV-4×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color w:val="000000"/>
              </w:rPr>
              <w:t>+1×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35</w:t>
            </w:r>
          </w:p>
        </w:tc>
        <w:tc>
          <w:tcPr>
            <w:tcW w:w="870" w:type="dxa"/>
            <w:shd w:val="clear" w:color="auto" w:fill="auto"/>
            <w:vAlign w:val="top"/>
          </w:tcPr>
          <w:p w14:paraId="4203850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</w:p>
          <w:p w14:paraId="5360020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  <w:t>20</w:t>
            </w:r>
          </w:p>
        </w:tc>
        <w:tc>
          <w:tcPr>
            <w:tcW w:w="810" w:type="dxa"/>
            <w:shd w:val="clear" w:color="auto" w:fill="auto"/>
            <w:vAlign w:val="top"/>
          </w:tcPr>
          <w:p w14:paraId="0099E79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</w:pPr>
          </w:p>
          <w:p w14:paraId="7464ACF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  <w:t>米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5DF03BE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230" w:type="dxa"/>
          </w:tcPr>
          <w:p w14:paraId="4C7FBAE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605" w:type="dxa"/>
          </w:tcPr>
          <w:p w14:paraId="5A7D64B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0CEEA035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22175CD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Hans"/>
              </w:rPr>
            </w:pPr>
          </w:p>
        </w:tc>
        <w:tc>
          <w:tcPr>
            <w:tcW w:w="1260" w:type="dxa"/>
          </w:tcPr>
          <w:p w14:paraId="178B305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028A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339" w:type="dxa"/>
            <w:gridSpan w:val="8"/>
            <w:shd w:val="clear" w:color="auto" w:fill="auto"/>
            <w:vAlign w:val="top"/>
          </w:tcPr>
          <w:p w14:paraId="01C20697">
            <w:pPr>
              <w:pStyle w:val="2"/>
              <w:ind w:firstLine="4400" w:firstLineChars="22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合计：</w:t>
            </w:r>
          </w:p>
        </w:tc>
      </w:tr>
      <w:tr w14:paraId="2022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339" w:type="dxa"/>
            <w:gridSpan w:val="8"/>
            <w:shd w:val="clear" w:color="auto" w:fill="auto"/>
            <w:vAlign w:val="top"/>
          </w:tcPr>
          <w:p w14:paraId="22EB8DF8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质量要求：</w:t>
            </w:r>
          </w:p>
          <w:p w14:paraId="2FE2382B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  <w:t>1、符合 GB/T 12706.1‑2020《额定电压 1kV（Um=1.2kV）到 35kV（Um=40.5kV）挤包绝缘电力电缆及附件 第1部分：额定电压 1kV（Um=1.2kV）和 3kV（Um=3.6kV）电缆》相关要求。</w:t>
            </w:r>
          </w:p>
          <w:p w14:paraId="1523645B">
            <w:pPr>
              <w:pStyle w:val="2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</w:rPr>
              <w:t>2、每一卷电缆送货时附带对应批次的合格证及出厂检验报告，缺少上述证明文件的，不予验收。</w:t>
            </w:r>
          </w:p>
          <w:p w14:paraId="35DCAB6F">
            <w:pPr>
              <w:pStyle w:val="2"/>
              <w:spacing w:line="240" w:lineRule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铜芯电缆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YJV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22-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0.6/1.0KV-4×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+1×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交付时卷绕在符合JB/T8137标准要求的钢盘或铁木盘上，盘具结构牢固可靠、电缆卷绕整齐紧密，不得松散、扭结或交叉。</w:t>
            </w:r>
          </w:p>
        </w:tc>
      </w:tr>
    </w:tbl>
    <w:p w14:paraId="18BFDCC3"/>
    <w:tbl>
      <w:tblPr>
        <w:tblStyle w:val="7"/>
        <w:tblpPr w:leftFromText="180" w:rightFromText="180" w:vertAnchor="text" w:horzAnchor="page" w:tblpX="1800" w:tblpY="398"/>
        <w:tblOverlap w:val="never"/>
        <w:tblW w:w="54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841"/>
        <w:gridCol w:w="3692"/>
      </w:tblGrid>
      <w:tr w14:paraId="18CC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2777F6DC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联系人：</w:t>
            </w: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3F3FA2E9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电话：</w:t>
            </w: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30216889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本次报价有效期为**天。</w:t>
            </w:r>
          </w:p>
        </w:tc>
      </w:tr>
      <w:tr w14:paraId="4AE3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2BC99E89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1398FE54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5985074E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</w:tr>
      <w:tr w14:paraId="06B5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pct"/>
            <w:tcBorders>
              <w:tl2br w:val="nil"/>
              <w:tr2bl w:val="nil"/>
            </w:tcBorders>
          </w:tcPr>
          <w:p w14:paraId="5DECE48A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516" w:type="pct"/>
            <w:tcBorders>
              <w:tl2br w:val="nil"/>
              <w:tr2bl w:val="nil"/>
            </w:tcBorders>
          </w:tcPr>
          <w:p w14:paraId="70E9CB33">
            <w:pPr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970" w:type="pct"/>
            <w:tcBorders>
              <w:tl2br w:val="nil"/>
              <w:tr2bl w:val="nil"/>
            </w:tcBorders>
          </w:tcPr>
          <w:p w14:paraId="236FED77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 xml:space="preserve">报价单位（盖章）：        </w:t>
            </w:r>
          </w:p>
          <w:p w14:paraId="452A0E63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法定代表人或被授权人签字：</w:t>
            </w:r>
          </w:p>
          <w:p w14:paraId="3AFE94B7">
            <w:pPr>
              <w:jc w:val="left"/>
              <w:rPr>
                <w:rFonts w:ascii="宋体" w:hAnsi="宋体" w:eastAsia="宋体" w:cstheme="maj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1"/>
              </w:rPr>
              <w:t>日期：</w:t>
            </w:r>
          </w:p>
        </w:tc>
      </w:tr>
    </w:tbl>
    <w:p w14:paraId="72B5D484">
      <w:pPr>
        <w:spacing w:line="500" w:lineRule="exact"/>
        <w:rPr>
          <w:rFonts w:ascii="黑体" w:hAnsi="黑体" w:eastAsia="黑体" w:cs="黑体"/>
          <w:b/>
          <w:bCs/>
          <w:sz w:val="28"/>
          <w:szCs w:val="28"/>
        </w:rPr>
      </w:pPr>
    </w:p>
    <w:p w14:paraId="1A8334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F5785"/>
    <w:rsid w:val="02B56464"/>
    <w:rsid w:val="06712BB6"/>
    <w:rsid w:val="075C7020"/>
    <w:rsid w:val="11EE4E87"/>
    <w:rsid w:val="1D8B300B"/>
    <w:rsid w:val="23B1063E"/>
    <w:rsid w:val="2DAA4110"/>
    <w:rsid w:val="31630496"/>
    <w:rsid w:val="31961F6A"/>
    <w:rsid w:val="38CF5396"/>
    <w:rsid w:val="39AC56D7"/>
    <w:rsid w:val="401F5785"/>
    <w:rsid w:val="46764E80"/>
    <w:rsid w:val="48F50E49"/>
    <w:rsid w:val="5B771EE1"/>
    <w:rsid w:val="67580AC9"/>
    <w:rsid w:val="68AC2E48"/>
    <w:rsid w:val="6D21195D"/>
    <w:rsid w:val="7D1818C9"/>
    <w:rsid w:val="7D86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Body Text First Indent"/>
    <w:basedOn w:val="2"/>
    <w:unhideWhenUsed/>
    <w:qFormat/>
    <w:uiPriority w:val="99"/>
    <w:pPr>
      <w:ind w:firstLine="420" w:firstLineChars="100"/>
    </w:pPr>
  </w:style>
  <w:style w:type="table" w:styleId="7">
    <w:name w:val="Table Grid"/>
    <w:basedOn w:val="6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2242</Words>
  <Characters>2778</Characters>
  <Lines>0</Lines>
  <Paragraphs>0</Paragraphs>
  <TotalTime>1</TotalTime>
  <ScaleCrop>false</ScaleCrop>
  <LinksUpToDate>false</LinksUpToDate>
  <CharactersWithSpaces>2842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2026-09-07T01:27:00Z</dcterms:created>
  <dc:creator>西财戴</dc:creator>
  <cp:lastModifiedBy>134******00</cp:lastModifiedBy>
  <cp:lastPrinted>2026-09-16T07:29:00Z</cp:lastPrinted>
  <dcterms:modified xsi:type="dcterms:W3CDTF">2026-09-24T08:42:43Z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ICV">
    <vt:lpwstr>4AEA460FD72640C09214B73AD874198B_13</vt:lpwstr>
  </property>
  <property fmtid="{D5CDD505-2E9C-101B-9397-08002B2CF9AE}" pid="4" name="KSOTemplateDocerSaveRecord">
    <vt:lpwstr>eyJoZGlkIjoiZjYyNTUyYjQ3Y2M1MmEyYmVjNWQ1ZDU0M2ZiODY4M2EiLCJ1c2VySWQiOiIxMzc0NTE1Njg2ODMifQ==</vt:lpwstr>
  </property>
</Properties>
</file>